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Pr="00977147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</w:rPr>
      </w:pPr>
      <w:r w:rsidRPr="00977147">
        <w:rPr>
          <w:rFonts w:ascii="Arial" w:hAnsi="Arial" w:cs="Arial"/>
          <w:b/>
          <w:sz w:val="22"/>
        </w:rPr>
        <w:t>3GPP TSG SA WG5 (Telecom Ma</w:t>
      </w:r>
      <w:r w:rsidR="000565F6">
        <w:rPr>
          <w:rFonts w:ascii="Arial" w:hAnsi="Arial" w:cs="Arial"/>
          <w:b/>
          <w:sz w:val="22"/>
        </w:rPr>
        <w:t>nagement) Meeting #120</w:t>
      </w:r>
      <w:r w:rsidR="00667C63" w:rsidRPr="00977147">
        <w:rPr>
          <w:rFonts w:ascii="Arial" w:hAnsi="Arial" w:cs="Arial"/>
          <w:b/>
          <w:sz w:val="22"/>
        </w:rPr>
        <w:tab/>
        <w:t>S5-</w:t>
      </w:r>
      <w:r w:rsidR="00E74497" w:rsidRPr="00977147">
        <w:rPr>
          <w:rFonts w:ascii="Arial" w:hAnsi="Arial" w:cs="Arial"/>
          <w:b/>
          <w:sz w:val="22"/>
        </w:rPr>
        <w:t>18</w:t>
      </w:r>
      <w:r w:rsidR="00235D60">
        <w:rPr>
          <w:rFonts w:ascii="Arial" w:hAnsi="Arial" w:cs="Arial"/>
          <w:b/>
          <w:sz w:val="22"/>
        </w:rPr>
        <w:t>5133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77147">
        <w:rPr>
          <w:rFonts w:ascii="Arial" w:hAnsi="Arial" w:cs="Arial"/>
          <w:b/>
          <w:sz w:val="22"/>
        </w:rPr>
        <w:t>2</w:t>
      </w:r>
      <w:r w:rsidR="000565F6">
        <w:rPr>
          <w:rFonts w:ascii="Arial" w:hAnsi="Arial" w:cs="Arial"/>
          <w:b/>
          <w:sz w:val="22"/>
        </w:rPr>
        <w:t>0</w:t>
      </w:r>
      <w:r w:rsidRPr="00977147">
        <w:rPr>
          <w:rFonts w:ascii="Arial" w:hAnsi="Arial" w:cs="Arial"/>
          <w:b/>
          <w:sz w:val="22"/>
        </w:rPr>
        <w:t xml:space="preserve"> - 2</w:t>
      </w:r>
      <w:r w:rsidR="000565F6">
        <w:rPr>
          <w:rFonts w:ascii="Arial" w:hAnsi="Arial" w:cs="Arial"/>
          <w:b/>
          <w:sz w:val="22"/>
        </w:rPr>
        <w:t>4</w:t>
      </w:r>
      <w:r w:rsidRPr="00977147">
        <w:rPr>
          <w:rFonts w:ascii="Arial" w:hAnsi="Arial" w:cs="Arial"/>
          <w:b/>
          <w:sz w:val="22"/>
        </w:rPr>
        <w:t xml:space="preserve"> </w:t>
      </w:r>
      <w:r w:rsidR="000658D0" w:rsidRPr="00977147">
        <w:rPr>
          <w:rFonts w:ascii="Arial" w:hAnsi="Arial" w:cs="Arial"/>
          <w:b/>
          <w:sz w:val="22"/>
        </w:rPr>
        <w:t>June</w:t>
      </w:r>
      <w:r w:rsidRPr="00977147">
        <w:rPr>
          <w:rFonts w:ascii="Arial" w:hAnsi="Arial" w:cs="Arial"/>
          <w:b/>
          <w:sz w:val="22"/>
        </w:rPr>
        <w:t xml:space="preserve"> 2018, </w:t>
      </w:r>
      <w:r w:rsidR="000565F6">
        <w:rPr>
          <w:rFonts w:ascii="Arial" w:hAnsi="Arial" w:cs="Arial"/>
          <w:b/>
          <w:sz w:val="22"/>
        </w:rPr>
        <w:t>Belgrade, Serbia</w:t>
      </w:r>
      <w:r>
        <w:rPr>
          <w:rFonts w:ascii="Arial" w:hAnsi="Arial" w:cs="Arial"/>
          <w:b/>
          <w:sz w:val="24"/>
        </w:rPr>
        <w:tab/>
      </w:r>
      <w:r w:rsidR="00235D60">
        <w:rPr>
          <w:rFonts w:ascii="Arial" w:hAnsi="Arial" w:cs="Arial"/>
          <w:b/>
          <w:sz w:val="22"/>
        </w:rPr>
        <w:t>Rev. of S5-185133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9E0468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1BD3">
        <w:rPr>
          <w:rFonts w:ascii="Arial" w:hAnsi="Arial" w:cs="Arial"/>
          <w:b/>
          <w:lang w:eastAsia="ko-KR"/>
        </w:rPr>
        <w:t>Add potential requirements for edge computing management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B1BD3">
        <w:rPr>
          <w:rFonts w:ascii="Arial" w:hAnsi="Arial"/>
          <w:b/>
        </w:rPr>
        <w:t>6.6.5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  <w:bookmarkStart w:id="0" w:name="_GoBack"/>
      <w:bookmarkEnd w:id="0"/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C26699" w:rsidRPr="002B1BD3" w:rsidRDefault="002B1BD3" w:rsidP="002B1BD3">
      <w:pPr>
        <w:ind w:left="1170" w:hanging="1170"/>
      </w:pPr>
      <w:r>
        <w:rPr>
          <w:lang w:eastAsia="zh-CN"/>
        </w:rPr>
        <w:t>[1</w:t>
      </w:r>
      <w:r w:rsidR="009A7BD0" w:rsidRPr="002D618A">
        <w:rPr>
          <w:lang w:eastAsia="zh-CN"/>
        </w:rPr>
        <w:t>]</w:t>
      </w:r>
      <w:r w:rsidR="009A7BD0" w:rsidRPr="002D618A">
        <w:rPr>
          <w:lang w:eastAsia="zh-CN"/>
        </w:rPr>
        <w:tab/>
      </w:r>
      <w:r w:rsidRPr="00484453">
        <w:t>3GPP T</w:t>
      </w:r>
      <w:r>
        <w:t>R</w:t>
      </w:r>
      <w:r w:rsidRPr="00484453">
        <w:t xml:space="preserve"> </w:t>
      </w:r>
      <w:r>
        <w:t>28.803</w:t>
      </w:r>
      <w:r w:rsidRPr="00484453">
        <w:t xml:space="preserve"> </w:t>
      </w:r>
      <w:r>
        <w:t>v0.0.0 “</w:t>
      </w:r>
      <w:r w:rsidRPr="0041103D">
        <w:t>Study on management aspects of edge computing</w:t>
      </w:r>
      <w:r>
        <w:t>”</w:t>
      </w:r>
    </w:p>
    <w:p w:rsidR="009A7BD0" w:rsidRPr="00C26699" w:rsidRDefault="009A7BD0" w:rsidP="009A7BD0">
      <w:pPr>
        <w:ind w:left="852" w:hanging="852"/>
        <w:rPr>
          <w:color w:val="000000"/>
          <w:lang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2602E3">
        <w:rPr>
          <w:lang w:eastAsia="zh-CN"/>
        </w:rPr>
        <w:t xml:space="preserve">to </w:t>
      </w:r>
      <w:r w:rsidR="002B1BD3">
        <w:rPr>
          <w:lang w:eastAsia="zh-CN"/>
        </w:rPr>
        <w:t>add potential requirements for edge computing management</w:t>
      </w:r>
      <w:r w:rsidR="003E2ABE">
        <w:rPr>
          <w:lang w:eastAsia="zh-CN"/>
        </w:rPr>
        <w:t>.</w:t>
      </w:r>
    </w:p>
    <w:p w:rsidR="009A7BD0" w:rsidRPr="002E6FA4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2B1BD3">
        <w:rPr>
          <w:lang w:eastAsia="zh-CN"/>
        </w:rPr>
        <w:t>TR 28.803</w:t>
      </w:r>
      <w:r>
        <w:rPr>
          <w:lang w:eastAsia="zh-CN"/>
        </w:rPr>
        <w:t>.</w:t>
      </w:r>
    </w:p>
    <w:p w:rsidR="007C13D8" w:rsidRPr="00161A70" w:rsidRDefault="007C13D8" w:rsidP="009A7BD0">
      <w:pPr>
        <w:rPr>
          <w:lang w:eastAsia="zh-CN"/>
        </w:rPr>
      </w:pPr>
    </w:p>
    <w:p w:rsidR="00E11451" w:rsidRDefault="00E11451" w:rsidP="00E114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1451" w:rsidRPr="007D21AA" w:rsidTr="00AD74BA">
        <w:tc>
          <w:tcPr>
            <w:tcW w:w="9639" w:type="dxa"/>
            <w:shd w:val="clear" w:color="auto" w:fill="FFFFCC"/>
            <w:vAlign w:val="center"/>
          </w:tcPr>
          <w:p w:rsidR="00E11451" w:rsidRPr="007D21AA" w:rsidRDefault="00E11451" w:rsidP="00AD74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E11451" w:rsidRDefault="00E11451" w:rsidP="00E11451">
      <w:r w:rsidRPr="00826A02">
        <w:t xml:space="preserve"> </w:t>
      </w:r>
    </w:p>
    <w:p w:rsidR="00122652" w:rsidRPr="00D517DE" w:rsidRDefault="002B1BD3" w:rsidP="00122652">
      <w:pPr>
        <w:pStyle w:val="2"/>
        <w:rPr>
          <w:lang w:eastAsia="zh-CN"/>
        </w:rPr>
      </w:pPr>
      <w:bookmarkStart w:id="1" w:name="_Toc518311035"/>
      <w:bookmarkStart w:id="2" w:name="_Toc518984564"/>
      <w:r>
        <w:t>7</w:t>
      </w:r>
      <w:r w:rsidR="00122652">
        <w:tab/>
      </w:r>
      <w:bookmarkEnd w:id="1"/>
      <w:bookmarkEnd w:id="2"/>
      <w:r>
        <w:t>Potential Requirements</w:t>
      </w:r>
    </w:p>
    <w:p w:rsidR="002B1BD3" w:rsidRPr="00BE5375" w:rsidRDefault="00BE5375" w:rsidP="00BE5375">
      <w:pPr>
        <w:pStyle w:val="3"/>
        <w:rPr>
          <w:rFonts w:eastAsia="MS Mincho"/>
          <w:lang w:eastAsia="ja-JP"/>
        </w:rPr>
      </w:pPr>
      <w:bookmarkStart w:id="3" w:name="_Toc509563396"/>
      <w:bookmarkStart w:id="4" w:name="_Toc512236815"/>
      <w:bookmarkStart w:id="5" w:name="_Toc518043210"/>
      <w:r>
        <w:rPr>
          <w:rFonts w:eastAsia="MS Mincho"/>
          <w:lang w:eastAsia="ja-JP"/>
        </w:rPr>
        <w:t>7.</w:t>
      </w:r>
      <w:r w:rsidRPr="00410F4F">
        <w:rPr>
          <w:rFonts w:eastAsia="MS Mincho"/>
          <w:lang w:eastAsia="ja-JP"/>
        </w:rPr>
        <w:t>1</w:t>
      </w:r>
      <w:r w:rsidRPr="00410F4F">
        <w:rPr>
          <w:rFonts w:eastAsia="MS Mincho"/>
          <w:lang w:eastAsia="ja-JP"/>
        </w:rPr>
        <w:tab/>
        <w:t>General requirements</w:t>
      </w:r>
      <w:bookmarkEnd w:id="3"/>
      <w:bookmarkEnd w:id="4"/>
      <w:bookmarkEnd w:id="5"/>
    </w:p>
    <w:p w:rsidR="00693D61" w:rsidRDefault="002B1BD3" w:rsidP="009A7BD0">
      <w:pPr>
        <w:rPr>
          <w:lang w:eastAsia="ja-JP"/>
        </w:rPr>
      </w:pPr>
      <w:r>
        <w:rPr>
          <w:b/>
          <w:lang w:eastAsia="ja-JP"/>
        </w:rPr>
        <w:t>REQ-EC</w:t>
      </w:r>
      <w:r w:rsidRPr="00410F4F">
        <w:rPr>
          <w:b/>
          <w:lang w:eastAsia="ja-JP"/>
        </w:rPr>
        <w:t>-CON-01</w:t>
      </w:r>
      <w:r w:rsidRPr="00410F4F">
        <w:rPr>
          <w:lang w:eastAsia="ja-JP"/>
        </w:rPr>
        <w:t xml:space="preserve"> The </w:t>
      </w:r>
      <w:r w:rsidR="00BE5375">
        <w:rPr>
          <w:lang w:eastAsia="ja-JP"/>
        </w:rPr>
        <w:t>edge computing</w:t>
      </w:r>
      <w:r w:rsidRPr="00410F4F">
        <w:rPr>
          <w:lang w:eastAsia="ja-JP"/>
        </w:rPr>
        <w:t xml:space="preserve"> management architecture shall allow any deployment options within the Network Operator's domain.</w:t>
      </w:r>
    </w:p>
    <w:p w:rsidR="00BE5375" w:rsidRPr="00410F4F" w:rsidRDefault="00BE5375" w:rsidP="00BE5375">
      <w:pPr>
        <w:rPr>
          <w:lang w:eastAsia="ja-JP"/>
        </w:rPr>
      </w:pPr>
      <w:r w:rsidRPr="00410F4F">
        <w:rPr>
          <w:b/>
          <w:lang w:eastAsia="ja-JP"/>
        </w:rPr>
        <w:t>REQ-</w:t>
      </w:r>
      <w:r>
        <w:rPr>
          <w:b/>
          <w:lang w:eastAsia="ja-JP"/>
        </w:rPr>
        <w:t>EC</w:t>
      </w:r>
      <w:r w:rsidRPr="00410F4F">
        <w:rPr>
          <w:b/>
          <w:lang w:eastAsia="ja-JP"/>
        </w:rPr>
        <w:t>-CON-02</w:t>
      </w:r>
      <w:r w:rsidRPr="00410F4F">
        <w:rPr>
          <w:lang w:eastAsia="ja-JP"/>
        </w:rPr>
        <w:t xml:space="preserve"> The </w:t>
      </w:r>
      <w:r w:rsidR="00884FD0">
        <w:rPr>
          <w:lang w:eastAsia="ja-JP"/>
        </w:rPr>
        <w:t>edge computing</w:t>
      </w:r>
      <w:r w:rsidRPr="00410F4F">
        <w:rPr>
          <w:lang w:eastAsia="ja-JP"/>
        </w:rPr>
        <w:t xml:space="preserve"> management functions shall be generic to all kinds of network provider</w:t>
      </w:r>
      <w:r w:rsidR="00884FD0">
        <w:rPr>
          <w:lang w:eastAsia="ja-JP"/>
        </w:rPr>
        <w:t>s</w:t>
      </w:r>
      <w:r w:rsidRPr="00410F4F">
        <w:rPr>
          <w:lang w:eastAsia="ja-JP"/>
        </w:rPr>
        <w:t>.</w:t>
      </w:r>
    </w:p>
    <w:p w:rsidR="00BE5375" w:rsidRPr="00410F4F" w:rsidRDefault="00BE5375" w:rsidP="00BE5375">
      <w:pPr>
        <w:rPr>
          <w:lang w:eastAsia="ja-JP"/>
        </w:rPr>
      </w:pPr>
      <w:r>
        <w:rPr>
          <w:b/>
          <w:lang w:eastAsia="ja-JP"/>
        </w:rPr>
        <w:t>REQ-EC-CON-03</w:t>
      </w:r>
      <w:r w:rsidRPr="00410F4F">
        <w:rPr>
          <w:lang w:eastAsia="ja-JP"/>
        </w:rPr>
        <w:t xml:space="preserve"> The </w:t>
      </w:r>
      <w:r w:rsidR="00884FD0">
        <w:rPr>
          <w:lang w:eastAsia="ja-JP"/>
        </w:rPr>
        <w:t>edge computing</w:t>
      </w:r>
      <w:r w:rsidR="00884FD0" w:rsidRPr="00410F4F">
        <w:rPr>
          <w:lang w:eastAsia="ja-JP"/>
        </w:rPr>
        <w:t xml:space="preserve"> </w:t>
      </w:r>
      <w:r w:rsidRPr="00410F4F">
        <w:rPr>
          <w:lang w:eastAsia="ja-JP"/>
        </w:rPr>
        <w:t xml:space="preserve">management architecture shall </w:t>
      </w:r>
      <w:r w:rsidRPr="00410F4F">
        <w:t xml:space="preserve">provide capabilities to manage the total view of all </w:t>
      </w:r>
      <w:r w:rsidR="00884FD0">
        <w:t>distributed edge computing resources</w:t>
      </w:r>
      <w:r w:rsidRPr="00410F4F">
        <w:t>.</w:t>
      </w:r>
    </w:p>
    <w:p w:rsidR="00BE5375" w:rsidRPr="00410F4F" w:rsidRDefault="00BE5375" w:rsidP="00BE5375">
      <w:pPr>
        <w:rPr>
          <w:lang w:eastAsia="ja-JP"/>
        </w:rPr>
      </w:pPr>
      <w:r>
        <w:rPr>
          <w:b/>
          <w:lang w:eastAsia="ja-JP"/>
        </w:rPr>
        <w:t>REQ-EC-CON-04</w:t>
      </w:r>
      <w:r w:rsidRPr="00410F4F">
        <w:rPr>
          <w:lang w:eastAsia="ja-JP"/>
        </w:rPr>
        <w:t xml:space="preserve"> The </w:t>
      </w:r>
      <w:r w:rsidR="00884FD0">
        <w:rPr>
          <w:lang w:eastAsia="ja-JP"/>
        </w:rPr>
        <w:t>edge computing</w:t>
      </w:r>
      <w:r w:rsidR="00884FD0" w:rsidRPr="00410F4F">
        <w:rPr>
          <w:lang w:eastAsia="ja-JP"/>
        </w:rPr>
        <w:t xml:space="preserve"> </w:t>
      </w:r>
      <w:r w:rsidRPr="00410F4F">
        <w:rPr>
          <w:lang w:eastAsia="ja-JP"/>
        </w:rPr>
        <w:t xml:space="preserve">management architecture should </w:t>
      </w:r>
      <w:r w:rsidRPr="00410F4F">
        <w:t xml:space="preserve">provide management capabilities that are dedicated to each </w:t>
      </w:r>
      <w:r w:rsidR="00884FD0">
        <w:t>edge computing site</w:t>
      </w:r>
      <w:r w:rsidRPr="00410F4F">
        <w:t xml:space="preserve">. </w:t>
      </w:r>
    </w:p>
    <w:p w:rsidR="00BE5375" w:rsidRPr="00410F4F" w:rsidRDefault="00BE5375" w:rsidP="00BE5375">
      <w:pPr>
        <w:rPr>
          <w:lang w:eastAsia="zh-CN"/>
        </w:rPr>
      </w:pPr>
      <w:r>
        <w:rPr>
          <w:b/>
          <w:lang w:eastAsia="ja-JP"/>
        </w:rPr>
        <w:t>REQ-EC-CON-05</w:t>
      </w:r>
      <w:r w:rsidRPr="00410F4F">
        <w:rPr>
          <w:lang w:eastAsia="ja-JP"/>
        </w:rPr>
        <w:t xml:space="preserve"> The </w:t>
      </w:r>
      <w:r w:rsidR="00884FD0">
        <w:rPr>
          <w:lang w:eastAsia="ja-JP"/>
        </w:rPr>
        <w:t>edge computing</w:t>
      </w:r>
      <w:r w:rsidR="00884FD0" w:rsidRPr="00410F4F">
        <w:rPr>
          <w:lang w:eastAsia="ja-JP"/>
        </w:rPr>
        <w:t xml:space="preserve"> </w:t>
      </w:r>
      <w:r w:rsidRPr="00410F4F">
        <w:rPr>
          <w:lang w:eastAsia="ja-JP"/>
        </w:rPr>
        <w:t xml:space="preserve">management architecture shall allow </w:t>
      </w:r>
      <w:r w:rsidRPr="00410F4F">
        <w:t xml:space="preserve">managing multiple </w:t>
      </w:r>
      <w:r w:rsidR="00884FD0">
        <w:t>edge computing sites</w:t>
      </w:r>
      <w:r w:rsidRPr="00410F4F">
        <w:t xml:space="preserve"> simultaneously or independently along with their lifecycle</w:t>
      </w:r>
      <w:r w:rsidR="007E05B4">
        <w:t xml:space="preserve">: deployment, operation, and </w:t>
      </w:r>
      <w:proofErr w:type="spellStart"/>
      <w:r w:rsidR="007E05B4">
        <w:t>undeployment</w:t>
      </w:r>
      <w:proofErr w:type="spellEnd"/>
      <w:r w:rsidRPr="00410F4F">
        <w:t>.</w:t>
      </w:r>
    </w:p>
    <w:p w:rsidR="00BE5375" w:rsidRDefault="00BE5375" w:rsidP="00BE5375">
      <w:pPr>
        <w:rPr>
          <w:lang w:eastAsia="ja-JP"/>
        </w:rPr>
      </w:pPr>
      <w:r>
        <w:rPr>
          <w:b/>
          <w:lang w:eastAsia="ja-JP"/>
        </w:rPr>
        <w:t>REQ-EC</w:t>
      </w:r>
      <w:r w:rsidRPr="00410F4F">
        <w:rPr>
          <w:b/>
          <w:lang w:eastAsia="ja-JP"/>
        </w:rPr>
        <w:t>-CON-</w:t>
      </w:r>
      <w:r>
        <w:rPr>
          <w:rFonts w:hint="eastAsia"/>
          <w:b/>
          <w:lang w:eastAsia="zh-CN"/>
        </w:rPr>
        <w:t>06</w:t>
      </w:r>
      <w:r w:rsidRPr="00410F4F">
        <w:rPr>
          <w:lang w:eastAsia="ja-JP"/>
        </w:rPr>
        <w:t xml:space="preserve"> The </w:t>
      </w:r>
      <w:r w:rsidR="00BD67A4">
        <w:rPr>
          <w:lang w:eastAsia="ja-JP"/>
        </w:rPr>
        <w:t xml:space="preserve">edge computing management system shall provide </w:t>
      </w:r>
      <w:r w:rsidR="00E83057">
        <w:rPr>
          <w:lang w:eastAsia="ko-KR"/>
        </w:rPr>
        <w:t xml:space="preserve">management capability to ensure </w:t>
      </w:r>
      <w:r w:rsidR="00BD67A4">
        <w:rPr>
          <w:lang w:eastAsia="ja-JP"/>
        </w:rPr>
        <w:t>optimal usage of i</w:t>
      </w:r>
      <w:r w:rsidR="00E83057">
        <w:rPr>
          <w:lang w:eastAsia="ja-JP"/>
        </w:rPr>
        <w:t>ts resource (both computing and network) by utilizing</w:t>
      </w:r>
      <w:r w:rsidR="00BD67A4">
        <w:rPr>
          <w:lang w:eastAsia="ja-JP"/>
        </w:rPr>
        <w:t xml:space="preserve"> resource virtualization and slicing.</w:t>
      </w:r>
    </w:p>
    <w:p w:rsidR="007E05B4" w:rsidRPr="007E05B4" w:rsidRDefault="007E05B4" w:rsidP="00BE5375">
      <w:pPr>
        <w:rPr>
          <w:rFonts w:eastAsia="SimSun" w:hint="eastAsia"/>
          <w:lang w:eastAsia="zh-CN"/>
        </w:rPr>
      </w:pPr>
      <w:r>
        <w:rPr>
          <w:b/>
          <w:lang w:eastAsia="ja-JP"/>
        </w:rPr>
        <w:lastRenderedPageBreak/>
        <w:t>REQ-EC</w:t>
      </w:r>
      <w:r w:rsidRPr="00410F4F">
        <w:rPr>
          <w:b/>
          <w:lang w:eastAsia="ja-JP"/>
        </w:rPr>
        <w:t>-CON-</w:t>
      </w:r>
      <w:r>
        <w:rPr>
          <w:rFonts w:hint="eastAsia"/>
          <w:b/>
          <w:lang w:eastAsia="zh-CN"/>
        </w:rPr>
        <w:t>07</w:t>
      </w:r>
      <w:r w:rsidRPr="00410F4F">
        <w:rPr>
          <w:lang w:eastAsia="ja-JP"/>
        </w:rPr>
        <w:t xml:space="preserve"> The </w:t>
      </w:r>
      <w:r>
        <w:rPr>
          <w:lang w:eastAsia="ja-JP"/>
        </w:rPr>
        <w:t xml:space="preserve">edge computing management </w:t>
      </w:r>
      <w:r>
        <w:rPr>
          <w:lang w:eastAsia="ja-JP"/>
        </w:rPr>
        <w:t>architecture</w:t>
      </w:r>
      <w:r>
        <w:rPr>
          <w:lang w:eastAsia="ja-JP"/>
        </w:rPr>
        <w:t xml:space="preserve"> shall provide </w:t>
      </w:r>
      <w:r>
        <w:rPr>
          <w:lang w:eastAsia="ko-KR"/>
        </w:rPr>
        <w:t xml:space="preserve">management capability to ensure </w:t>
      </w:r>
      <w:r>
        <w:rPr>
          <w:lang w:eastAsia="ja-JP"/>
        </w:rPr>
        <w:t>essential characteristics of mobile edge computing including ultralow latency, proximity, high bandwidth, location awareness and real-time insight into radio network and context information</w:t>
      </w:r>
      <w:r>
        <w:rPr>
          <w:lang w:eastAsia="ja-JP"/>
        </w:rPr>
        <w:t>.</w:t>
      </w:r>
    </w:p>
    <w:p w:rsidR="00BE5375" w:rsidRDefault="00BE5375" w:rsidP="00BE5375">
      <w:pPr>
        <w:rPr>
          <w:lang w:eastAsia="zh-CN"/>
        </w:rPr>
      </w:pPr>
      <w:r>
        <w:rPr>
          <w:b/>
          <w:lang w:eastAsia="zh-CN"/>
        </w:rPr>
        <w:t>REQ-EC</w:t>
      </w:r>
      <w:r w:rsidRPr="0078373C">
        <w:rPr>
          <w:b/>
          <w:lang w:eastAsia="zh-CN"/>
        </w:rPr>
        <w:t>-CON-</w:t>
      </w:r>
      <w:r w:rsidR="00D37D5D">
        <w:rPr>
          <w:rFonts w:eastAsia="SimSun" w:hint="eastAsia"/>
          <w:b/>
          <w:lang w:eastAsia="zh-CN"/>
        </w:rPr>
        <w:t>08</w:t>
      </w:r>
      <w:r w:rsidRPr="0078373C">
        <w:rPr>
          <w:lang w:eastAsia="zh-CN"/>
        </w:rPr>
        <w:t xml:space="preserve"> </w:t>
      </w:r>
      <w:r w:rsidR="00372021" w:rsidRPr="00410F4F">
        <w:rPr>
          <w:lang w:eastAsia="ja-JP"/>
        </w:rPr>
        <w:t xml:space="preserve">The </w:t>
      </w:r>
      <w:r w:rsidR="00372021">
        <w:rPr>
          <w:lang w:eastAsia="ja-JP"/>
        </w:rPr>
        <w:t xml:space="preserve">edge computing management system </w:t>
      </w:r>
      <w:r w:rsidRPr="0078373C">
        <w:rPr>
          <w:lang w:eastAsia="zh-CN"/>
        </w:rPr>
        <w:t xml:space="preserve">shall be able to </w:t>
      </w:r>
      <w:r>
        <w:rPr>
          <w:lang w:eastAsia="zh-CN"/>
        </w:rPr>
        <w:t>provide management data analytics to authorized consumers.</w:t>
      </w:r>
    </w:p>
    <w:p w:rsidR="00BE5375" w:rsidRPr="00BA485F" w:rsidRDefault="00BE5375" w:rsidP="00BE5375">
      <w:pPr>
        <w:rPr>
          <w:lang w:eastAsia="zh-CN"/>
        </w:rPr>
      </w:pPr>
      <w:r>
        <w:rPr>
          <w:b/>
          <w:lang w:eastAsia="zh-CN"/>
        </w:rPr>
        <w:t>REQ-EC</w:t>
      </w:r>
      <w:r w:rsidRPr="006C206A">
        <w:rPr>
          <w:b/>
          <w:lang w:eastAsia="zh-CN"/>
        </w:rPr>
        <w:t>-CON-</w:t>
      </w:r>
      <w:r w:rsidR="00D37D5D">
        <w:rPr>
          <w:rFonts w:eastAsia="SimSun" w:hint="eastAsia"/>
          <w:b/>
          <w:lang w:eastAsia="zh-CN"/>
        </w:rPr>
        <w:t>09</w:t>
      </w:r>
      <w:r w:rsidRPr="00BA485F">
        <w:rPr>
          <w:rFonts w:hint="eastAsia"/>
          <w:lang w:eastAsia="zh-CN"/>
        </w:rPr>
        <w:t xml:space="preserve"> </w:t>
      </w:r>
      <w:r w:rsidR="00372021" w:rsidRPr="00410F4F">
        <w:rPr>
          <w:lang w:eastAsia="ja-JP"/>
        </w:rPr>
        <w:t xml:space="preserve">The </w:t>
      </w:r>
      <w:r w:rsidR="00372021">
        <w:rPr>
          <w:lang w:eastAsia="ja-JP"/>
        </w:rPr>
        <w:t xml:space="preserve">edge computing management system </w:t>
      </w:r>
      <w:r w:rsidRPr="00BA485F">
        <w:rPr>
          <w:rFonts w:hint="eastAsia"/>
          <w:lang w:eastAsia="zh-CN"/>
        </w:rPr>
        <w:t>shall be able to collect and analyse relevant management data.</w:t>
      </w:r>
    </w:p>
    <w:p w:rsidR="00372021" w:rsidRDefault="00372021" w:rsidP="00372021">
      <w:pPr>
        <w:rPr>
          <w:lang w:eastAsia="zh-CN"/>
        </w:rPr>
      </w:pPr>
      <w:r>
        <w:rPr>
          <w:b/>
          <w:lang w:eastAsia="zh-CN"/>
        </w:rPr>
        <w:t>REQ-EC</w:t>
      </w:r>
      <w:r w:rsidRPr="006C206A">
        <w:rPr>
          <w:b/>
          <w:lang w:eastAsia="zh-CN"/>
        </w:rPr>
        <w:t>-CON-</w:t>
      </w:r>
      <w:r w:rsidR="00D37D5D">
        <w:rPr>
          <w:rFonts w:eastAsia="SimSun" w:hint="eastAsia"/>
          <w:b/>
          <w:lang w:eastAsia="zh-CN"/>
        </w:rPr>
        <w:t>10</w:t>
      </w:r>
      <w:r w:rsidRPr="00BA485F">
        <w:rPr>
          <w:rFonts w:hint="eastAsia"/>
          <w:lang w:eastAsia="zh-CN"/>
        </w:rPr>
        <w:t xml:space="preserve"> </w:t>
      </w:r>
      <w:r w:rsidRPr="00410F4F">
        <w:rPr>
          <w:lang w:eastAsia="ja-JP"/>
        </w:rPr>
        <w:t xml:space="preserve">The </w:t>
      </w:r>
      <w:r>
        <w:rPr>
          <w:lang w:eastAsia="ja-JP"/>
        </w:rPr>
        <w:t xml:space="preserve">edge computing management system </w:t>
      </w:r>
      <w:r w:rsidRPr="00BA485F">
        <w:rPr>
          <w:rFonts w:hint="eastAsia"/>
          <w:lang w:eastAsia="zh-CN"/>
        </w:rPr>
        <w:t xml:space="preserve">shall be able to </w:t>
      </w:r>
      <w:r>
        <w:rPr>
          <w:lang w:eastAsia="zh-CN"/>
        </w:rPr>
        <w:t>provide fault assurance of its managed resources.</w:t>
      </w:r>
    </w:p>
    <w:p w:rsidR="00372021" w:rsidRPr="00372021" w:rsidRDefault="00372021" w:rsidP="00372021">
      <w:pPr>
        <w:rPr>
          <w:lang w:eastAsia="zh-CN"/>
        </w:rPr>
      </w:pPr>
    </w:p>
    <w:p w:rsidR="002B1BD3" w:rsidRPr="00372021" w:rsidRDefault="002B1BD3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162" w:rsidRDefault="008A2162">
      <w:pPr>
        <w:spacing w:after="0"/>
      </w:pPr>
      <w:r>
        <w:separator/>
      </w:r>
    </w:p>
  </w:endnote>
  <w:endnote w:type="continuationSeparator" w:id="0">
    <w:p w:rsidR="008A2162" w:rsidRDefault="008A21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162" w:rsidRDefault="008A2162">
      <w:pPr>
        <w:spacing w:after="0"/>
      </w:pPr>
      <w:r>
        <w:separator/>
      </w:r>
    </w:p>
  </w:footnote>
  <w:footnote w:type="continuationSeparator" w:id="0">
    <w:p w:rsidR="008A2162" w:rsidRDefault="008A21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17B7B"/>
    <w:rsid w:val="00024FA4"/>
    <w:rsid w:val="000565F6"/>
    <w:rsid w:val="000658D0"/>
    <w:rsid w:val="00066712"/>
    <w:rsid w:val="00091FD1"/>
    <w:rsid w:val="00094DAF"/>
    <w:rsid w:val="000D6C9F"/>
    <w:rsid w:val="000F3E29"/>
    <w:rsid w:val="00111AF1"/>
    <w:rsid w:val="00114426"/>
    <w:rsid w:val="00122652"/>
    <w:rsid w:val="00161A70"/>
    <w:rsid w:val="00197499"/>
    <w:rsid w:val="00235D60"/>
    <w:rsid w:val="00253316"/>
    <w:rsid w:val="002602E3"/>
    <w:rsid w:val="002712A9"/>
    <w:rsid w:val="002A0C3F"/>
    <w:rsid w:val="002B1BD3"/>
    <w:rsid w:val="002E6FA4"/>
    <w:rsid w:val="00301928"/>
    <w:rsid w:val="00361FB9"/>
    <w:rsid w:val="003668D7"/>
    <w:rsid w:val="00372021"/>
    <w:rsid w:val="00380028"/>
    <w:rsid w:val="003E2ABE"/>
    <w:rsid w:val="003E3FB0"/>
    <w:rsid w:val="003E635F"/>
    <w:rsid w:val="004238C0"/>
    <w:rsid w:val="00432DD2"/>
    <w:rsid w:val="004A5396"/>
    <w:rsid w:val="004A71EA"/>
    <w:rsid w:val="004B4FDF"/>
    <w:rsid w:val="005071F5"/>
    <w:rsid w:val="005838AE"/>
    <w:rsid w:val="005966E1"/>
    <w:rsid w:val="005A472F"/>
    <w:rsid w:val="00600967"/>
    <w:rsid w:val="00600F7D"/>
    <w:rsid w:val="00601101"/>
    <w:rsid w:val="00614ECC"/>
    <w:rsid w:val="00646A94"/>
    <w:rsid w:val="00667C63"/>
    <w:rsid w:val="00681DCE"/>
    <w:rsid w:val="00693D61"/>
    <w:rsid w:val="006A4531"/>
    <w:rsid w:val="006B16B6"/>
    <w:rsid w:val="006E48D4"/>
    <w:rsid w:val="006F20F4"/>
    <w:rsid w:val="0074675F"/>
    <w:rsid w:val="0075148A"/>
    <w:rsid w:val="007817E4"/>
    <w:rsid w:val="007919A5"/>
    <w:rsid w:val="007A5449"/>
    <w:rsid w:val="007C13D8"/>
    <w:rsid w:val="007E05B4"/>
    <w:rsid w:val="00802052"/>
    <w:rsid w:val="0082324E"/>
    <w:rsid w:val="0082750C"/>
    <w:rsid w:val="00834963"/>
    <w:rsid w:val="008712CA"/>
    <w:rsid w:val="00877829"/>
    <w:rsid w:val="00884FD0"/>
    <w:rsid w:val="00886544"/>
    <w:rsid w:val="00887456"/>
    <w:rsid w:val="00890619"/>
    <w:rsid w:val="008A2162"/>
    <w:rsid w:val="00901937"/>
    <w:rsid w:val="0090466F"/>
    <w:rsid w:val="00917EBA"/>
    <w:rsid w:val="00934CF1"/>
    <w:rsid w:val="00970835"/>
    <w:rsid w:val="00977147"/>
    <w:rsid w:val="0099393D"/>
    <w:rsid w:val="009A1632"/>
    <w:rsid w:val="009A7BD0"/>
    <w:rsid w:val="009C7010"/>
    <w:rsid w:val="009E0468"/>
    <w:rsid w:val="009E0C4A"/>
    <w:rsid w:val="009E70A6"/>
    <w:rsid w:val="00A1188A"/>
    <w:rsid w:val="00A11A8F"/>
    <w:rsid w:val="00A14691"/>
    <w:rsid w:val="00A85661"/>
    <w:rsid w:val="00A95EF3"/>
    <w:rsid w:val="00AB0A14"/>
    <w:rsid w:val="00AB2AA0"/>
    <w:rsid w:val="00AF2F0F"/>
    <w:rsid w:val="00B44F58"/>
    <w:rsid w:val="00B51C72"/>
    <w:rsid w:val="00B55BEC"/>
    <w:rsid w:val="00B63903"/>
    <w:rsid w:val="00B86CAB"/>
    <w:rsid w:val="00BC234F"/>
    <w:rsid w:val="00BD67A4"/>
    <w:rsid w:val="00BE5375"/>
    <w:rsid w:val="00C06BC9"/>
    <w:rsid w:val="00C26699"/>
    <w:rsid w:val="00C82413"/>
    <w:rsid w:val="00C826E5"/>
    <w:rsid w:val="00C92414"/>
    <w:rsid w:val="00CB1830"/>
    <w:rsid w:val="00CB5DF9"/>
    <w:rsid w:val="00CC69E5"/>
    <w:rsid w:val="00CE2DF1"/>
    <w:rsid w:val="00D02A5B"/>
    <w:rsid w:val="00D234E8"/>
    <w:rsid w:val="00D27EAF"/>
    <w:rsid w:val="00D37D5D"/>
    <w:rsid w:val="00D517DE"/>
    <w:rsid w:val="00DC53AE"/>
    <w:rsid w:val="00E073F9"/>
    <w:rsid w:val="00E11451"/>
    <w:rsid w:val="00E31800"/>
    <w:rsid w:val="00E31B82"/>
    <w:rsid w:val="00E4508F"/>
    <w:rsid w:val="00E46364"/>
    <w:rsid w:val="00E6400D"/>
    <w:rsid w:val="00E67915"/>
    <w:rsid w:val="00E74497"/>
    <w:rsid w:val="00E83057"/>
    <w:rsid w:val="00E86DD0"/>
    <w:rsid w:val="00EA2D98"/>
    <w:rsid w:val="00EE2A31"/>
    <w:rsid w:val="00F44A72"/>
    <w:rsid w:val="00F461D8"/>
    <w:rsid w:val="00F47E65"/>
    <w:rsid w:val="00F60A36"/>
    <w:rsid w:val="00F72E89"/>
    <w:rsid w:val="00F87052"/>
    <w:rsid w:val="00F920C8"/>
    <w:rsid w:val="00FB1188"/>
    <w:rsid w:val="00FE0832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EDE81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link w:val="TFChar"/>
    <w:rsid w:val="00A146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  <w:style w:type="character" w:customStyle="1" w:styleId="NOChar">
    <w:name w:val="NO Char"/>
    <w:link w:val="NO"/>
    <w:rsid w:val="00FE083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FChar">
    <w:name w:val="TF Char"/>
    <w:link w:val="TF"/>
    <w:rsid w:val="007A5449"/>
    <w:rPr>
      <w:rFonts w:ascii="Arial" w:hAnsi="Arial" w:cs="Times New Roman"/>
      <w:b/>
      <w:kern w:val="0"/>
      <w:szCs w:val="20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017B7B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120A8-EBA0-44D8-B3D9-E2E4E4A6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</dc:creator>
  <cp:lastModifiedBy>choits-r4</cp:lastModifiedBy>
  <cp:revision>14</cp:revision>
  <dcterms:created xsi:type="dcterms:W3CDTF">2018-08-09T05:06:00Z</dcterms:created>
  <dcterms:modified xsi:type="dcterms:W3CDTF">2018-08-09T12:49:00Z</dcterms:modified>
</cp:coreProperties>
</file>